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41" w:rsidRDefault="001A1641" w:rsidP="00452A08"/>
    <w:p w:rsidR="00077256" w:rsidRDefault="001E1159" w:rsidP="00077256">
      <w:pPr>
        <w:rPr>
          <w:sz w:val="28"/>
          <w:szCs w:val="28"/>
        </w:rPr>
      </w:pPr>
      <w:r>
        <w:rPr>
          <w:noProof/>
          <w:sz w:val="28"/>
          <w:szCs w:val="28"/>
          <w:lang w:eastAsia="en-CA"/>
        </w:rPr>
        <w:drawing>
          <wp:inline distT="0" distB="0" distL="0" distR="0">
            <wp:extent cx="5943600" cy="7691755"/>
            <wp:effectExtent l="19050" t="0" r="0" b="0"/>
            <wp:docPr id="1" name="Picture 0" descr="CREST_Flyer_F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Flyer_Final copy.jpg"/>
                    <pic:cNvPicPr/>
                  </pic:nvPicPr>
                  <pic:blipFill>
                    <a:blip r:embed="rId5" cstate="print"/>
                    <a:stretch>
                      <a:fillRect/>
                    </a:stretch>
                  </pic:blipFill>
                  <pic:spPr>
                    <a:xfrm>
                      <a:off x="0" y="0"/>
                      <a:ext cx="5943600" cy="7691755"/>
                    </a:xfrm>
                    <a:prstGeom prst="rect">
                      <a:avLst/>
                    </a:prstGeom>
                  </pic:spPr>
                </pic:pic>
              </a:graphicData>
            </a:graphic>
          </wp:inline>
        </w:drawing>
      </w:r>
    </w:p>
    <w:p w:rsidR="00877C9F" w:rsidRPr="00877C9F" w:rsidRDefault="00877C9F" w:rsidP="00877C9F">
      <w:pPr>
        <w:shd w:val="clear" w:color="auto" w:fill="FFFFFF"/>
        <w:spacing w:after="0" w:line="240" w:lineRule="auto"/>
        <w:rPr>
          <w:rFonts w:ascii="Arial" w:eastAsia="Times New Roman" w:hAnsi="Arial" w:cs="Arial"/>
          <w:color w:val="000000"/>
          <w:sz w:val="20"/>
          <w:szCs w:val="20"/>
          <w:lang w:eastAsia="en-CA"/>
        </w:rPr>
      </w:pPr>
    </w:p>
    <w:p w:rsidR="00877C9F" w:rsidRPr="00615A18" w:rsidRDefault="00877C9F" w:rsidP="00077256">
      <w:pPr>
        <w:rPr>
          <w:color w:val="002060"/>
          <w:sz w:val="28"/>
          <w:szCs w:val="28"/>
        </w:rPr>
      </w:pPr>
    </w:p>
    <w:p w:rsidR="002C687A" w:rsidRDefault="00077256" w:rsidP="002C687A">
      <w:pPr>
        <w:numPr>
          <w:ilvl w:val="0"/>
          <w:numId w:val="5"/>
        </w:numPr>
        <w:spacing w:before="100" w:beforeAutospacing="1" w:after="100" w:afterAutospacing="1" w:line="240" w:lineRule="auto"/>
        <w:ind w:left="0"/>
        <w:rPr>
          <w:rFonts w:eastAsia="Times New Roman" w:cs="Times New Roman"/>
          <w:color w:val="002060"/>
          <w:sz w:val="28"/>
          <w:szCs w:val="28"/>
          <w:lang w:eastAsia="en-CA"/>
        </w:rPr>
      </w:pPr>
      <w:r w:rsidRPr="00615A18">
        <w:rPr>
          <w:rFonts w:eastAsia="Times New Roman" w:cs="Times New Roman"/>
          <w:b/>
          <w:bCs/>
          <w:color w:val="002060"/>
          <w:sz w:val="28"/>
          <w:szCs w:val="28"/>
          <w:lang w:eastAsia="en-CA"/>
        </w:rPr>
        <w:t>Low Frequency, Big Impact.</w:t>
      </w:r>
      <w:r w:rsidRPr="00615A18">
        <w:rPr>
          <w:rFonts w:eastAsia="Times New Roman" w:cs="Times New Roman"/>
          <w:color w:val="002060"/>
          <w:sz w:val="28"/>
          <w:szCs w:val="28"/>
          <w:lang w:eastAsia="en-CA"/>
        </w:rPr>
        <w:t xml:space="preserve"> The CREST radio tower project </w:t>
      </w:r>
      <w:proofErr w:type="gramStart"/>
      <w:r w:rsidRPr="00615A18">
        <w:rPr>
          <w:rFonts w:eastAsia="Times New Roman" w:cs="Times New Roman"/>
          <w:color w:val="002060"/>
          <w:sz w:val="28"/>
          <w:szCs w:val="28"/>
          <w:lang w:eastAsia="en-CA"/>
        </w:rPr>
        <w:t>is slated to be installed</w:t>
      </w:r>
      <w:proofErr w:type="gramEnd"/>
      <w:r w:rsidRPr="00615A18">
        <w:rPr>
          <w:rFonts w:eastAsia="Times New Roman" w:cs="Times New Roman"/>
          <w:color w:val="002060"/>
          <w:sz w:val="28"/>
          <w:szCs w:val="28"/>
          <w:lang w:eastAsia="en-CA"/>
        </w:rPr>
        <w:t xml:space="preserve"> beside the Legion on Bla</w:t>
      </w:r>
      <w:r>
        <w:rPr>
          <w:rFonts w:eastAsia="Times New Roman" w:cs="Times New Roman"/>
          <w:color w:val="002060"/>
          <w:sz w:val="28"/>
          <w:szCs w:val="28"/>
          <w:lang w:eastAsia="en-CA"/>
        </w:rPr>
        <w:t>in</w:t>
      </w:r>
      <w:r w:rsidRPr="00615A18">
        <w:rPr>
          <w:rFonts w:eastAsia="Times New Roman" w:cs="Times New Roman"/>
          <w:color w:val="002060"/>
          <w:sz w:val="28"/>
          <w:szCs w:val="28"/>
          <w:lang w:eastAsia="en-CA"/>
        </w:rPr>
        <w:t xml:space="preserve"> Road in Ganges. This radio tower will transmit </w:t>
      </w:r>
      <w:r w:rsidR="00B16F1E">
        <w:rPr>
          <w:rFonts w:eastAsia="Times New Roman" w:cs="Times New Roman"/>
          <w:color w:val="002060"/>
          <w:sz w:val="28"/>
          <w:szCs w:val="28"/>
          <w:lang w:eastAsia="en-CA"/>
        </w:rPr>
        <w:t xml:space="preserve">modulated </w:t>
      </w:r>
      <w:r w:rsidRPr="00615A18">
        <w:rPr>
          <w:rFonts w:eastAsia="Times New Roman" w:cs="Times New Roman"/>
          <w:color w:val="002060"/>
          <w:sz w:val="28"/>
          <w:szCs w:val="28"/>
          <w:lang w:eastAsia="en-CA"/>
        </w:rPr>
        <w:t xml:space="preserve">radio frequency </w:t>
      </w:r>
      <w:r w:rsidR="00B16F1E">
        <w:rPr>
          <w:rFonts w:eastAsia="Times New Roman" w:cs="Times New Roman"/>
          <w:color w:val="002060"/>
          <w:sz w:val="28"/>
          <w:szCs w:val="28"/>
          <w:lang w:eastAsia="en-CA"/>
        </w:rPr>
        <w:t xml:space="preserve">waves </w:t>
      </w:r>
      <w:r w:rsidRPr="00615A18">
        <w:rPr>
          <w:rFonts w:eastAsia="Times New Roman" w:cs="Times New Roman"/>
          <w:color w:val="002060"/>
          <w:sz w:val="28"/>
          <w:szCs w:val="28"/>
          <w:lang w:eastAsia="en-CA"/>
        </w:rPr>
        <w:t>in th</w:t>
      </w:r>
      <w:r w:rsidR="00B16F1E">
        <w:rPr>
          <w:rFonts w:eastAsia="Times New Roman" w:cs="Times New Roman"/>
          <w:color w:val="002060"/>
          <w:sz w:val="28"/>
          <w:szCs w:val="28"/>
          <w:lang w:eastAsia="en-CA"/>
        </w:rPr>
        <w:t xml:space="preserve">e 132–174 MHz </w:t>
      </w:r>
      <w:r w:rsidR="00B16F1E" w:rsidRPr="00B16F1E">
        <w:rPr>
          <w:rFonts w:eastAsia="Times New Roman" w:cs="Times New Roman"/>
          <w:color w:val="002060"/>
          <w:sz w:val="28"/>
          <w:szCs w:val="28"/>
          <w:lang w:eastAsia="en-CA"/>
        </w:rPr>
        <w:t>range. These low microwave</w:t>
      </w:r>
      <w:r w:rsidRPr="00615A18">
        <w:rPr>
          <w:rFonts w:eastAsia="Times New Roman" w:cs="Times New Roman"/>
          <w:color w:val="002060"/>
          <w:sz w:val="28"/>
          <w:szCs w:val="28"/>
          <w:lang w:eastAsia="en-CA"/>
        </w:rPr>
        <w:t xml:space="preserve"> frequencies </w:t>
      </w:r>
      <w:r w:rsidR="00B16F1E" w:rsidRPr="00B16F1E">
        <w:rPr>
          <w:rFonts w:cs="Arial"/>
          <w:color w:val="002060"/>
          <w:sz w:val="28"/>
          <w:szCs w:val="28"/>
          <w:shd w:val="clear" w:color="auto" w:fill="FFFFFF"/>
        </w:rPr>
        <w:t xml:space="preserve">pose a greater concern than 5G’s millimeter waves because they can penetrate just about anything deeply, and the lower frequencies </w:t>
      </w:r>
      <w:r w:rsidR="00B16F1E">
        <w:rPr>
          <w:rFonts w:cs="Arial"/>
          <w:color w:val="002060"/>
          <w:sz w:val="28"/>
          <w:szCs w:val="28"/>
          <w:shd w:val="clear" w:color="auto" w:fill="FFFFFF"/>
        </w:rPr>
        <w:t xml:space="preserve">are more biologically active when </w:t>
      </w:r>
      <w:r w:rsidR="00B16F1E" w:rsidRPr="00B16F1E">
        <w:rPr>
          <w:rFonts w:cs="Arial"/>
          <w:color w:val="002060"/>
          <w:sz w:val="28"/>
          <w:szCs w:val="28"/>
          <w:shd w:val="clear" w:color="auto" w:fill="FFFFFF"/>
        </w:rPr>
        <w:t xml:space="preserve">they </w:t>
      </w:r>
      <w:proofErr w:type="gramStart"/>
      <w:r w:rsidR="00B16F1E" w:rsidRPr="00B16F1E">
        <w:rPr>
          <w:rFonts w:cs="Arial"/>
          <w:color w:val="002060"/>
          <w:sz w:val="28"/>
          <w:szCs w:val="28"/>
          <w:shd w:val="clear" w:color="auto" w:fill="FFFFFF"/>
        </w:rPr>
        <w:t>are modulated</w:t>
      </w:r>
      <w:proofErr w:type="gramEnd"/>
      <w:r w:rsidR="00B16F1E" w:rsidRPr="00B16F1E">
        <w:rPr>
          <w:rFonts w:cs="Arial"/>
          <w:color w:val="002060"/>
          <w:sz w:val="28"/>
          <w:szCs w:val="28"/>
          <w:shd w:val="clear" w:color="auto" w:fill="FFFFFF"/>
        </w:rPr>
        <w:t>.</w:t>
      </w:r>
      <w:r w:rsidR="00B16F1E" w:rsidRPr="00615A18">
        <w:rPr>
          <w:rFonts w:eastAsia="Times New Roman" w:cs="Times New Roman"/>
          <w:color w:val="002060"/>
          <w:sz w:val="28"/>
          <w:szCs w:val="28"/>
          <w:lang w:eastAsia="en-CA"/>
        </w:rPr>
        <w:t xml:space="preserve"> </w:t>
      </w:r>
      <w:r w:rsidR="00B16F1E">
        <w:rPr>
          <w:rFonts w:eastAsia="Times New Roman" w:cs="Times New Roman"/>
          <w:color w:val="002060"/>
          <w:sz w:val="28"/>
          <w:szCs w:val="28"/>
          <w:lang w:eastAsia="en-CA"/>
        </w:rPr>
        <w:t>E</w:t>
      </w:r>
      <w:r w:rsidRPr="00615A18">
        <w:rPr>
          <w:rFonts w:eastAsia="Times New Roman" w:cs="Times New Roman"/>
          <w:color w:val="002060"/>
          <w:sz w:val="28"/>
          <w:szCs w:val="28"/>
          <w:lang w:eastAsia="en-CA"/>
        </w:rPr>
        <w:t>xpert peer-revi</w:t>
      </w:r>
      <w:r>
        <w:rPr>
          <w:rFonts w:eastAsia="Times New Roman" w:cs="Times New Roman"/>
          <w:color w:val="002060"/>
          <w:sz w:val="28"/>
          <w:szCs w:val="28"/>
          <w:lang w:eastAsia="en-CA"/>
        </w:rPr>
        <w:t>ewed science overwhelmingly </w:t>
      </w:r>
      <w:r w:rsidRPr="00615A18">
        <w:rPr>
          <w:rFonts w:eastAsia="Times New Roman" w:cs="Times New Roman"/>
          <w:color w:val="002060"/>
          <w:sz w:val="28"/>
          <w:szCs w:val="28"/>
          <w:lang w:eastAsia="en-CA"/>
        </w:rPr>
        <w:t>links exposure to radio frequency radiation to significant cellular and DNA disruption in humans and all living species, resulting in cancer, heart and developme</w:t>
      </w:r>
      <w:r>
        <w:rPr>
          <w:rFonts w:eastAsia="Times New Roman" w:cs="Times New Roman"/>
          <w:color w:val="002060"/>
          <w:sz w:val="28"/>
          <w:szCs w:val="28"/>
          <w:lang w:eastAsia="en-CA"/>
        </w:rPr>
        <w:t>ntal diseases, autism and more.</w:t>
      </w:r>
    </w:p>
    <w:p w:rsidR="00A25E63" w:rsidRPr="00615A18" w:rsidRDefault="00A25E63" w:rsidP="00A25E63">
      <w:pPr>
        <w:spacing w:before="100" w:beforeAutospacing="1" w:after="100" w:afterAutospacing="1" w:line="240" w:lineRule="auto"/>
        <w:rPr>
          <w:rFonts w:eastAsia="Times New Roman" w:cs="Times New Roman"/>
          <w:color w:val="002060"/>
          <w:sz w:val="28"/>
          <w:szCs w:val="28"/>
          <w:lang w:eastAsia="en-CA"/>
        </w:rPr>
      </w:pPr>
    </w:p>
    <w:p w:rsidR="001158C1" w:rsidRDefault="00077256" w:rsidP="001158C1">
      <w:pPr>
        <w:numPr>
          <w:ilvl w:val="0"/>
          <w:numId w:val="5"/>
        </w:numPr>
        <w:spacing w:before="100" w:beforeAutospacing="1" w:after="100" w:afterAutospacing="1" w:line="240" w:lineRule="auto"/>
        <w:ind w:left="0"/>
        <w:rPr>
          <w:rFonts w:eastAsia="Times New Roman" w:cs="Times New Roman"/>
          <w:color w:val="002060"/>
          <w:sz w:val="28"/>
          <w:szCs w:val="28"/>
          <w:lang w:eastAsia="en-CA"/>
        </w:rPr>
      </w:pPr>
      <w:r w:rsidRPr="00615A18">
        <w:rPr>
          <w:rFonts w:eastAsia="Times New Roman" w:cs="Times New Roman"/>
          <w:b/>
          <w:bCs/>
          <w:color w:val="002060"/>
          <w:sz w:val="28"/>
          <w:szCs w:val="28"/>
          <w:lang w:eastAsia="en-CA"/>
        </w:rPr>
        <w:t>If you build it, they will come.</w:t>
      </w:r>
      <w:r w:rsidRPr="00615A18">
        <w:rPr>
          <w:rFonts w:eastAsia="Times New Roman" w:cs="Times New Roman"/>
          <w:color w:val="002060"/>
          <w:sz w:val="28"/>
          <w:szCs w:val="28"/>
          <w:lang w:eastAsia="en-CA"/>
        </w:rPr>
        <w:t xml:space="preserve"> If this tower </w:t>
      </w:r>
      <w:proofErr w:type="gramStart"/>
      <w:r w:rsidRPr="00615A18">
        <w:rPr>
          <w:rFonts w:eastAsia="Times New Roman" w:cs="Times New Roman"/>
          <w:color w:val="002060"/>
          <w:sz w:val="28"/>
          <w:szCs w:val="28"/>
          <w:lang w:eastAsia="en-CA"/>
        </w:rPr>
        <w:t>is permitted</w:t>
      </w:r>
      <w:proofErr w:type="gramEnd"/>
      <w:r w:rsidRPr="00615A18">
        <w:rPr>
          <w:rFonts w:eastAsia="Times New Roman" w:cs="Times New Roman"/>
          <w:color w:val="002060"/>
          <w:sz w:val="28"/>
          <w:szCs w:val="28"/>
          <w:lang w:eastAsia="en-CA"/>
        </w:rPr>
        <w:t>, federal policy allows the Legion to enter into co-location agreements with telecoms without further consultation with the Islands Trust or the public, allowing them to place 4G and 5G transmitters on this same site. While additional lease agreements may earn the Legion another $12,000 to $30,000 a year</w:t>
      </w:r>
      <w:r>
        <w:rPr>
          <w:rFonts w:eastAsia="Times New Roman" w:cs="Times New Roman"/>
          <w:color w:val="002060"/>
          <w:sz w:val="28"/>
          <w:szCs w:val="28"/>
          <w:lang w:eastAsia="en-CA"/>
        </w:rPr>
        <w:t xml:space="preserve"> per transmitter</w:t>
      </w:r>
      <w:r w:rsidRPr="00615A18">
        <w:rPr>
          <w:rFonts w:eastAsia="Times New Roman" w:cs="Times New Roman"/>
          <w:color w:val="002060"/>
          <w:sz w:val="28"/>
          <w:szCs w:val="28"/>
          <w:lang w:eastAsia="en-CA"/>
        </w:rPr>
        <w:t>, they also increase the public’s exposur</w:t>
      </w:r>
      <w:r w:rsidR="00A25E63">
        <w:rPr>
          <w:rFonts w:eastAsia="Times New Roman" w:cs="Times New Roman"/>
          <w:color w:val="002060"/>
          <w:sz w:val="28"/>
          <w:szCs w:val="28"/>
          <w:lang w:eastAsia="en-CA"/>
        </w:rPr>
        <w:t>e to radio-frequency radiation.</w:t>
      </w:r>
    </w:p>
    <w:p w:rsidR="00A25E63" w:rsidRDefault="00A25E63" w:rsidP="00A25E63">
      <w:pPr>
        <w:spacing w:before="100" w:beforeAutospacing="1" w:after="100" w:afterAutospacing="1" w:line="240" w:lineRule="auto"/>
        <w:rPr>
          <w:rFonts w:eastAsia="Times New Roman" w:cs="Times New Roman"/>
          <w:color w:val="002060"/>
          <w:sz w:val="28"/>
          <w:szCs w:val="28"/>
          <w:lang w:eastAsia="en-CA"/>
        </w:rPr>
      </w:pPr>
    </w:p>
    <w:p w:rsidR="002C687A" w:rsidRPr="00A25E63" w:rsidRDefault="001158C1" w:rsidP="001158C1">
      <w:pPr>
        <w:numPr>
          <w:ilvl w:val="0"/>
          <w:numId w:val="5"/>
        </w:numPr>
        <w:spacing w:before="100" w:beforeAutospacing="1" w:after="100" w:afterAutospacing="1" w:line="240" w:lineRule="auto"/>
        <w:ind w:left="0"/>
        <w:rPr>
          <w:rFonts w:eastAsia="Times New Roman" w:cs="Times New Roman"/>
          <w:color w:val="002060"/>
          <w:sz w:val="28"/>
          <w:szCs w:val="28"/>
          <w:lang w:eastAsia="en-CA"/>
        </w:rPr>
      </w:pPr>
      <w:proofErr w:type="gramStart"/>
      <w:r>
        <w:rPr>
          <w:rFonts w:eastAsia="Times New Roman" w:cs="Times New Roman"/>
          <w:b/>
          <w:color w:val="002060"/>
          <w:sz w:val="28"/>
          <w:szCs w:val="28"/>
          <w:lang w:eastAsia="en-CA"/>
        </w:rPr>
        <w:t>Does this Project have the P</w:t>
      </w:r>
      <w:r w:rsidRPr="001158C1">
        <w:rPr>
          <w:rFonts w:eastAsia="Times New Roman" w:cs="Times New Roman"/>
          <w:b/>
          <w:color w:val="002060"/>
          <w:sz w:val="28"/>
          <w:szCs w:val="28"/>
          <w:lang w:eastAsia="en-CA"/>
        </w:rPr>
        <w:t>ublic Interest at Heart</w:t>
      </w:r>
      <w:r>
        <w:rPr>
          <w:rFonts w:eastAsia="Times New Roman" w:cs="Times New Roman"/>
          <w:color w:val="002060"/>
          <w:sz w:val="28"/>
          <w:szCs w:val="28"/>
          <w:lang w:eastAsia="en-CA"/>
        </w:rPr>
        <w:t>?</w:t>
      </w:r>
      <w:proofErr w:type="gramEnd"/>
      <w:r>
        <w:rPr>
          <w:rFonts w:eastAsia="Times New Roman" w:cs="Times New Roman"/>
          <w:color w:val="002060"/>
          <w:sz w:val="28"/>
          <w:szCs w:val="28"/>
          <w:lang w:eastAsia="en-CA"/>
        </w:rPr>
        <w:t xml:space="preserve"> </w:t>
      </w:r>
      <w:r w:rsidR="002C687A" w:rsidRPr="001158C1">
        <w:rPr>
          <w:rFonts w:eastAsia="Times New Roman" w:cs="Times New Roman"/>
          <w:color w:val="002060"/>
          <w:sz w:val="28"/>
          <w:szCs w:val="28"/>
          <w:lang w:eastAsia="en-CA"/>
        </w:rPr>
        <w:t xml:space="preserve">Karl Reardon, the Engineer the CRD hired to do the </w:t>
      </w:r>
      <w:r>
        <w:rPr>
          <w:rFonts w:eastAsia="Times New Roman" w:cs="Times New Roman"/>
          <w:color w:val="002060"/>
          <w:sz w:val="28"/>
          <w:szCs w:val="28"/>
          <w:lang w:eastAsia="en-CA"/>
        </w:rPr>
        <w:t xml:space="preserve">project’s </w:t>
      </w:r>
      <w:r w:rsidR="002C687A" w:rsidRPr="001158C1">
        <w:rPr>
          <w:rFonts w:eastAsia="Times New Roman" w:cs="Times New Roman"/>
          <w:color w:val="002060"/>
          <w:sz w:val="28"/>
          <w:szCs w:val="28"/>
          <w:lang w:eastAsia="en-CA"/>
        </w:rPr>
        <w:t xml:space="preserve">Safety Exposure test is </w:t>
      </w:r>
      <w:r w:rsidR="002C687A" w:rsidRPr="001158C1">
        <w:rPr>
          <w:color w:val="002060"/>
          <w:sz w:val="28"/>
          <w:szCs w:val="28"/>
        </w:rPr>
        <w:t>not</w:t>
      </w:r>
      <w:r w:rsidR="002C687A" w:rsidRPr="001158C1">
        <w:rPr>
          <w:rFonts w:eastAsia="Times New Roman" w:cs="Times New Roman"/>
          <w:color w:val="002060"/>
          <w:sz w:val="28"/>
          <w:szCs w:val="28"/>
          <w:lang w:eastAsia="en-CA"/>
        </w:rPr>
        <w:t xml:space="preserve"> an “</w:t>
      </w:r>
      <w:r w:rsidR="002C687A" w:rsidRPr="001158C1">
        <w:rPr>
          <w:color w:val="002060"/>
          <w:sz w:val="28"/>
          <w:szCs w:val="28"/>
        </w:rPr>
        <w:t>independent</w:t>
      </w:r>
      <w:r w:rsidR="002C687A" w:rsidRPr="001158C1">
        <w:rPr>
          <w:rFonts w:eastAsia="Times New Roman" w:cs="Times New Roman"/>
          <w:color w:val="002060"/>
          <w:sz w:val="28"/>
          <w:szCs w:val="28"/>
          <w:lang w:eastAsia="en-CA"/>
        </w:rPr>
        <w:t xml:space="preserve"> consultant” as re</w:t>
      </w:r>
      <w:r w:rsidR="002C687A" w:rsidRPr="001158C1">
        <w:rPr>
          <w:color w:val="002060"/>
          <w:sz w:val="28"/>
          <w:szCs w:val="28"/>
        </w:rPr>
        <w:t>q</w:t>
      </w:r>
      <w:r w:rsidR="002C687A" w:rsidRPr="001158C1">
        <w:rPr>
          <w:rFonts w:eastAsia="Times New Roman" w:cs="Times New Roman"/>
          <w:color w:val="002060"/>
          <w:sz w:val="28"/>
          <w:szCs w:val="28"/>
          <w:lang w:eastAsia="en-CA"/>
        </w:rPr>
        <w:t xml:space="preserve">uired by </w:t>
      </w:r>
      <w:r w:rsidR="002C687A" w:rsidRPr="001158C1">
        <w:rPr>
          <w:color w:val="002060"/>
          <w:sz w:val="28"/>
          <w:szCs w:val="28"/>
        </w:rPr>
        <w:t>the</w:t>
      </w:r>
      <w:r w:rsidR="002C687A" w:rsidRPr="001158C1">
        <w:rPr>
          <w:rFonts w:eastAsia="Times New Roman" w:cs="Times New Roman"/>
          <w:color w:val="002060"/>
          <w:sz w:val="28"/>
          <w:szCs w:val="28"/>
          <w:lang w:eastAsia="en-CA"/>
        </w:rPr>
        <w:t xml:space="preserve"> </w:t>
      </w:r>
      <w:r w:rsidR="002C687A" w:rsidRPr="001158C1">
        <w:rPr>
          <w:color w:val="002060"/>
          <w:sz w:val="28"/>
          <w:szCs w:val="28"/>
        </w:rPr>
        <w:t xml:space="preserve">Salt Spring </w:t>
      </w:r>
      <w:r w:rsidR="002C687A" w:rsidRPr="001158C1">
        <w:rPr>
          <w:rFonts w:eastAsia="Times New Roman" w:cs="Times New Roman"/>
          <w:color w:val="002060"/>
          <w:sz w:val="28"/>
          <w:szCs w:val="28"/>
          <w:lang w:eastAsia="en-CA"/>
        </w:rPr>
        <w:t>Islands Trust</w:t>
      </w:r>
      <w:r>
        <w:rPr>
          <w:rFonts w:eastAsia="Times New Roman" w:cs="Times New Roman"/>
          <w:color w:val="002060"/>
          <w:sz w:val="28"/>
          <w:szCs w:val="28"/>
          <w:lang w:eastAsia="en-CA"/>
        </w:rPr>
        <w:t>’s</w:t>
      </w:r>
      <w:r w:rsidR="002C687A" w:rsidRPr="001158C1">
        <w:rPr>
          <w:rFonts w:eastAsia="Times New Roman" w:cs="Times New Roman"/>
          <w:color w:val="002060"/>
          <w:sz w:val="28"/>
          <w:szCs w:val="28"/>
          <w:lang w:eastAsia="en-CA"/>
        </w:rPr>
        <w:t xml:space="preserve"> </w:t>
      </w:r>
      <w:r w:rsidR="002C687A" w:rsidRPr="001158C1">
        <w:rPr>
          <w:color w:val="002060"/>
          <w:sz w:val="28"/>
          <w:szCs w:val="28"/>
        </w:rPr>
        <w:t>electromagnetic</w:t>
      </w:r>
      <w:r w:rsidR="002C687A" w:rsidRPr="001158C1">
        <w:rPr>
          <w:rFonts w:eastAsia="Times New Roman" w:cs="Times New Roman"/>
          <w:color w:val="002060"/>
          <w:sz w:val="28"/>
          <w:szCs w:val="28"/>
          <w:lang w:eastAsia="en-CA"/>
        </w:rPr>
        <w:t xml:space="preserve"> </w:t>
      </w:r>
      <w:r w:rsidR="002C687A" w:rsidRPr="001158C1">
        <w:rPr>
          <w:color w:val="002060"/>
          <w:sz w:val="28"/>
          <w:szCs w:val="28"/>
        </w:rPr>
        <w:t>radiation</w:t>
      </w:r>
      <w:r w:rsidR="002C687A" w:rsidRPr="001158C1">
        <w:rPr>
          <w:rFonts w:eastAsia="Times New Roman" w:cs="Times New Roman"/>
          <w:color w:val="002060"/>
          <w:sz w:val="28"/>
          <w:szCs w:val="28"/>
          <w:lang w:eastAsia="en-CA"/>
        </w:rPr>
        <w:t xml:space="preserve"> </w:t>
      </w:r>
      <w:r w:rsidR="002C687A" w:rsidRPr="001158C1">
        <w:rPr>
          <w:color w:val="002060"/>
          <w:sz w:val="28"/>
          <w:szCs w:val="28"/>
        </w:rPr>
        <w:t>exposure p</w:t>
      </w:r>
      <w:r w:rsidR="002C687A" w:rsidRPr="001158C1">
        <w:rPr>
          <w:rFonts w:eastAsia="Times New Roman" w:cs="Times New Roman"/>
          <w:color w:val="002060"/>
          <w:sz w:val="28"/>
          <w:szCs w:val="28"/>
          <w:lang w:eastAsia="en-CA"/>
        </w:rPr>
        <w:t xml:space="preserve">olicy. The company he works for, </w:t>
      </w:r>
      <w:proofErr w:type="spellStart"/>
      <w:proofErr w:type="gramStart"/>
      <w:r w:rsidR="002C687A" w:rsidRPr="001158C1">
        <w:rPr>
          <w:rFonts w:eastAsia="Times New Roman" w:cs="Times New Roman"/>
          <w:color w:val="002060"/>
          <w:sz w:val="28"/>
          <w:szCs w:val="28"/>
          <w:lang w:eastAsia="en-CA"/>
        </w:rPr>
        <w:t>Planetworks</w:t>
      </w:r>
      <w:proofErr w:type="spellEnd"/>
      <w:r w:rsidR="002C687A" w:rsidRPr="001158C1">
        <w:rPr>
          <w:color w:val="002060"/>
          <w:sz w:val="28"/>
          <w:szCs w:val="28"/>
        </w:rPr>
        <w:t>,</w:t>
      </w:r>
      <w:proofErr w:type="gramEnd"/>
      <w:r w:rsidR="002C687A" w:rsidRPr="001158C1">
        <w:rPr>
          <w:rFonts w:eastAsia="Times New Roman" w:cs="Times New Roman"/>
          <w:color w:val="002060"/>
          <w:sz w:val="28"/>
          <w:szCs w:val="28"/>
          <w:lang w:eastAsia="en-CA"/>
        </w:rPr>
        <w:t xml:space="preserve"> is heavily vested in promoting </w:t>
      </w:r>
      <w:r>
        <w:rPr>
          <w:rFonts w:eastAsia="Times New Roman" w:cs="Times New Roman"/>
          <w:color w:val="002060"/>
          <w:sz w:val="28"/>
          <w:szCs w:val="28"/>
          <w:lang w:eastAsia="en-CA"/>
        </w:rPr>
        <w:t xml:space="preserve">and advocating for </w:t>
      </w:r>
      <w:r w:rsidR="002C687A" w:rsidRPr="001158C1">
        <w:rPr>
          <w:rFonts w:eastAsia="Times New Roman" w:cs="Times New Roman"/>
          <w:color w:val="002060"/>
          <w:sz w:val="28"/>
          <w:szCs w:val="28"/>
          <w:lang w:eastAsia="en-CA"/>
        </w:rPr>
        <w:t xml:space="preserve">wireless communication systems and Karl Reardon </w:t>
      </w:r>
      <w:r>
        <w:rPr>
          <w:rFonts w:eastAsia="Times New Roman" w:cs="Times New Roman"/>
          <w:color w:val="002060"/>
          <w:sz w:val="28"/>
          <w:szCs w:val="28"/>
          <w:lang w:eastAsia="en-CA"/>
        </w:rPr>
        <w:t xml:space="preserve">who formerly worked </w:t>
      </w:r>
      <w:r w:rsidR="003B6B92">
        <w:rPr>
          <w:rFonts w:eastAsia="Times New Roman" w:cs="Times New Roman"/>
          <w:color w:val="002060"/>
          <w:sz w:val="28"/>
          <w:szCs w:val="28"/>
          <w:lang w:eastAsia="en-CA"/>
        </w:rPr>
        <w:t xml:space="preserve">as General Manager </w:t>
      </w:r>
      <w:r w:rsidR="00366E78">
        <w:rPr>
          <w:rFonts w:eastAsia="Times New Roman" w:cs="Times New Roman"/>
          <w:color w:val="002060"/>
          <w:sz w:val="28"/>
          <w:szCs w:val="28"/>
          <w:lang w:eastAsia="en-CA"/>
        </w:rPr>
        <w:t>and</w:t>
      </w:r>
      <w:r w:rsidR="003B6B92">
        <w:rPr>
          <w:rFonts w:eastAsia="Times New Roman" w:cs="Times New Roman"/>
          <w:color w:val="002060"/>
          <w:sz w:val="28"/>
          <w:szCs w:val="28"/>
          <w:lang w:eastAsia="en-CA"/>
        </w:rPr>
        <w:t xml:space="preserve"> Product Developer </w:t>
      </w:r>
      <w:r>
        <w:rPr>
          <w:rFonts w:eastAsia="Times New Roman" w:cs="Times New Roman"/>
          <w:color w:val="002060"/>
          <w:sz w:val="28"/>
          <w:szCs w:val="28"/>
          <w:lang w:eastAsia="en-CA"/>
        </w:rPr>
        <w:t xml:space="preserve">for Motorola </w:t>
      </w:r>
      <w:r w:rsidR="002C687A" w:rsidRPr="001158C1">
        <w:rPr>
          <w:rFonts w:cs="Helvetica"/>
          <w:color w:val="002060"/>
          <w:sz w:val="28"/>
          <w:szCs w:val="28"/>
        </w:rPr>
        <w:t>holds six US patents on wireless data technologies.</w:t>
      </w:r>
    </w:p>
    <w:p w:rsidR="00A25E63" w:rsidRPr="00A25E63" w:rsidRDefault="00A25E63" w:rsidP="00A25E63">
      <w:pPr>
        <w:pStyle w:val="ListParagraph"/>
        <w:spacing w:before="100" w:beforeAutospacing="1" w:after="100" w:afterAutospacing="1" w:line="240" w:lineRule="auto"/>
        <w:rPr>
          <w:rFonts w:eastAsia="Times New Roman" w:cs="Times New Roman"/>
          <w:color w:val="002060"/>
          <w:sz w:val="28"/>
          <w:szCs w:val="28"/>
          <w:lang w:eastAsia="en-CA"/>
        </w:rPr>
      </w:pPr>
    </w:p>
    <w:p w:rsidR="00077256" w:rsidRDefault="00077256" w:rsidP="00077256">
      <w:pPr>
        <w:numPr>
          <w:ilvl w:val="0"/>
          <w:numId w:val="5"/>
        </w:numPr>
        <w:spacing w:before="100" w:beforeAutospacing="1" w:after="100" w:afterAutospacing="1" w:line="240" w:lineRule="auto"/>
        <w:ind w:left="0"/>
        <w:rPr>
          <w:rFonts w:eastAsia="Times New Roman" w:cs="Times New Roman"/>
          <w:color w:val="002060"/>
          <w:sz w:val="28"/>
          <w:szCs w:val="28"/>
          <w:lang w:eastAsia="en-CA"/>
        </w:rPr>
      </w:pPr>
      <w:proofErr w:type="gramStart"/>
      <w:r w:rsidRPr="00615A18">
        <w:rPr>
          <w:rFonts w:eastAsia="Times New Roman" w:cs="Times New Roman"/>
          <w:b/>
          <w:bCs/>
          <w:color w:val="002060"/>
          <w:sz w:val="28"/>
          <w:szCs w:val="28"/>
          <w:lang w:eastAsia="en-CA"/>
        </w:rPr>
        <w:t>Aesthetic Blight - Light &amp; Noise Pollution.</w:t>
      </w:r>
      <w:proofErr w:type="gramEnd"/>
      <w:r w:rsidRPr="00615A18">
        <w:rPr>
          <w:rFonts w:eastAsia="Times New Roman" w:cs="Times New Roman"/>
          <w:color w:val="002060"/>
          <w:sz w:val="28"/>
          <w:szCs w:val="28"/>
          <w:lang w:eastAsia="en-CA"/>
        </w:rPr>
        <w:t xml:space="preserve"> CREST chose the Legion site because it is one of the highest available points in Ganges. </w:t>
      </w:r>
      <w:r w:rsidR="00B16F1E" w:rsidRPr="00B16F1E">
        <w:rPr>
          <w:rFonts w:cs="Arial"/>
          <w:color w:val="002060"/>
          <w:sz w:val="28"/>
          <w:szCs w:val="28"/>
          <w:shd w:val="clear" w:color="auto" w:fill="FFFFFF"/>
        </w:rPr>
        <w:t xml:space="preserve">The higher the antenna </w:t>
      </w:r>
      <w:proofErr w:type="gramStart"/>
      <w:r w:rsidR="00B16F1E" w:rsidRPr="00B16F1E">
        <w:rPr>
          <w:rFonts w:cs="Arial"/>
          <w:color w:val="002060"/>
          <w:sz w:val="28"/>
          <w:szCs w:val="28"/>
          <w:shd w:val="clear" w:color="auto" w:fill="FFFFFF"/>
        </w:rPr>
        <w:t>is placed</w:t>
      </w:r>
      <w:proofErr w:type="gramEnd"/>
      <w:r w:rsidR="00B16F1E" w:rsidRPr="00B16F1E">
        <w:rPr>
          <w:rFonts w:cs="Arial"/>
          <w:color w:val="002060"/>
          <w:sz w:val="28"/>
          <w:szCs w:val="28"/>
          <w:shd w:val="clear" w:color="auto" w:fill="FFFFFF"/>
        </w:rPr>
        <w:t>, the further the radio can transmit and receive.</w:t>
      </w:r>
      <w:r w:rsidR="00B16F1E">
        <w:rPr>
          <w:rFonts w:cs="Arial"/>
          <w:color w:val="002060"/>
          <w:sz w:val="28"/>
          <w:szCs w:val="28"/>
          <w:shd w:val="clear" w:color="auto" w:fill="FFFFFF"/>
        </w:rPr>
        <w:t xml:space="preserve"> </w:t>
      </w:r>
      <w:r w:rsidRPr="00615A18">
        <w:rPr>
          <w:rFonts w:eastAsia="Times New Roman" w:cs="Times New Roman"/>
          <w:color w:val="002060"/>
          <w:sz w:val="28"/>
          <w:szCs w:val="28"/>
          <w:lang w:eastAsia="en-CA"/>
        </w:rPr>
        <w:t xml:space="preserve">The proposed tower will be 144 feet tall with LED lights on the top and in its middle and will have </w:t>
      </w:r>
      <w:r w:rsidR="00A25E63">
        <w:rPr>
          <w:rFonts w:eastAsia="Times New Roman" w:cs="Times New Roman"/>
          <w:color w:val="002060"/>
          <w:sz w:val="28"/>
          <w:szCs w:val="28"/>
          <w:lang w:eastAsia="en-CA"/>
        </w:rPr>
        <w:t>noisy cooling fans running 24-7.</w:t>
      </w:r>
    </w:p>
    <w:p w:rsidR="00A25E63" w:rsidRPr="00615A18" w:rsidRDefault="00A25E63" w:rsidP="00A25E63">
      <w:pPr>
        <w:spacing w:before="100" w:beforeAutospacing="1" w:after="100" w:afterAutospacing="1" w:line="240" w:lineRule="auto"/>
        <w:rPr>
          <w:rFonts w:eastAsia="Times New Roman" w:cs="Times New Roman"/>
          <w:color w:val="002060"/>
          <w:sz w:val="28"/>
          <w:szCs w:val="28"/>
          <w:lang w:eastAsia="en-CA"/>
        </w:rPr>
      </w:pPr>
    </w:p>
    <w:p w:rsidR="00077256" w:rsidRDefault="00077256" w:rsidP="00077256">
      <w:pPr>
        <w:numPr>
          <w:ilvl w:val="0"/>
          <w:numId w:val="5"/>
        </w:numPr>
        <w:spacing w:before="100" w:beforeAutospacing="1" w:after="100" w:afterAutospacing="1" w:line="240" w:lineRule="auto"/>
        <w:ind w:left="0"/>
        <w:rPr>
          <w:rFonts w:eastAsia="Times New Roman" w:cs="Times New Roman"/>
          <w:color w:val="002060"/>
          <w:sz w:val="28"/>
          <w:szCs w:val="28"/>
          <w:lang w:eastAsia="en-CA"/>
        </w:rPr>
      </w:pPr>
      <w:r w:rsidRPr="00615A18">
        <w:rPr>
          <w:rFonts w:eastAsia="Times New Roman" w:cs="Times New Roman"/>
          <w:b/>
          <w:bCs/>
          <w:color w:val="002060"/>
          <w:sz w:val="28"/>
          <w:szCs w:val="28"/>
          <w:lang w:eastAsia="en-CA"/>
        </w:rPr>
        <w:t>Property Values decline</w:t>
      </w:r>
      <w:r>
        <w:rPr>
          <w:rFonts w:eastAsia="Times New Roman" w:cs="Times New Roman"/>
          <w:color w:val="002060"/>
          <w:sz w:val="28"/>
          <w:szCs w:val="28"/>
          <w:lang w:eastAsia="en-CA"/>
        </w:rPr>
        <w:t> near radio-frequency tower s</w:t>
      </w:r>
      <w:r w:rsidRPr="00615A18">
        <w:rPr>
          <w:rFonts w:eastAsia="Times New Roman" w:cs="Times New Roman"/>
          <w:color w:val="002060"/>
          <w:sz w:val="28"/>
          <w:szCs w:val="28"/>
          <w:lang w:eastAsia="en-CA"/>
        </w:rPr>
        <w:t>ites</w:t>
      </w:r>
      <w:r w:rsidR="00A25E63">
        <w:rPr>
          <w:rFonts w:eastAsia="Times New Roman" w:cs="Times New Roman"/>
          <w:color w:val="002060"/>
          <w:sz w:val="28"/>
          <w:szCs w:val="28"/>
          <w:lang w:eastAsia="en-CA"/>
        </w:rPr>
        <w:t>.</w:t>
      </w:r>
    </w:p>
    <w:p w:rsidR="00A25E63" w:rsidRPr="00615A18" w:rsidRDefault="00A25E63" w:rsidP="00A25E63">
      <w:pPr>
        <w:spacing w:before="100" w:beforeAutospacing="1" w:after="100" w:afterAutospacing="1" w:line="240" w:lineRule="auto"/>
        <w:rPr>
          <w:rFonts w:eastAsia="Times New Roman" w:cs="Times New Roman"/>
          <w:color w:val="002060"/>
          <w:sz w:val="28"/>
          <w:szCs w:val="28"/>
          <w:lang w:eastAsia="en-CA"/>
        </w:rPr>
      </w:pPr>
    </w:p>
    <w:p w:rsidR="00077256" w:rsidRPr="00615A18" w:rsidRDefault="00077256" w:rsidP="00077256">
      <w:pPr>
        <w:numPr>
          <w:ilvl w:val="0"/>
          <w:numId w:val="5"/>
        </w:numPr>
        <w:spacing w:before="100" w:beforeAutospacing="1" w:after="100" w:afterAutospacing="1" w:line="240" w:lineRule="auto"/>
        <w:ind w:left="0"/>
        <w:rPr>
          <w:rFonts w:eastAsia="Times New Roman" w:cs="Times New Roman"/>
          <w:color w:val="002060"/>
          <w:sz w:val="28"/>
          <w:szCs w:val="28"/>
          <w:lang w:eastAsia="en-CA"/>
        </w:rPr>
      </w:pPr>
      <w:r w:rsidRPr="00615A18">
        <w:rPr>
          <w:rFonts w:eastAsia="Times New Roman" w:cs="Times New Roman"/>
          <w:b/>
          <w:bCs/>
          <w:color w:val="002060"/>
          <w:sz w:val="28"/>
          <w:szCs w:val="28"/>
          <w:lang w:eastAsia="en-CA"/>
        </w:rPr>
        <w:t>The gap in emergency service coverage CREST claims this project is filling is the Ganges</w:t>
      </w:r>
      <w:r w:rsidR="00B16F1E">
        <w:rPr>
          <w:rFonts w:eastAsia="Times New Roman" w:cs="Times New Roman"/>
          <w:b/>
          <w:bCs/>
          <w:color w:val="002060"/>
          <w:sz w:val="28"/>
          <w:szCs w:val="28"/>
          <w:lang w:eastAsia="en-CA"/>
        </w:rPr>
        <w:t xml:space="preserve"> Marina and Ganges Harbour area, but the modulated low frequency waves this system will employ can travel for 40 or more miles.</w:t>
      </w:r>
      <w:r w:rsidRPr="00615A18">
        <w:rPr>
          <w:rFonts w:eastAsia="Times New Roman" w:cs="Times New Roman"/>
          <w:color w:val="002060"/>
          <w:sz w:val="28"/>
          <w:szCs w:val="28"/>
          <w:lang w:eastAsia="en-CA"/>
        </w:rPr>
        <w:t xml:space="preserve"> This is a very big tower and given its close proximity to Greenwoods, </w:t>
      </w:r>
      <w:proofErr w:type="spellStart"/>
      <w:r w:rsidRPr="00615A18">
        <w:rPr>
          <w:rFonts w:eastAsia="Times New Roman" w:cs="Times New Roman"/>
          <w:color w:val="002060"/>
          <w:sz w:val="28"/>
          <w:szCs w:val="28"/>
          <w:lang w:eastAsia="en-CA"/>
        </w:rPr>
        <w:t>Braehaven</w:t>
      </w:r>
      <w:proofErr w:type="spellEnd"/>
      <w:r w:rsidRPr="00615A18">
        <w:rPr>
          <w:rFonts w:eastAsia="Times New Roman" w:cs="Times New Roman"/>
          <w:color w:val="002060"/>
          <w:sz w:val="28"/>
          <w:szCs w:val="28"/>
          <w:lang w:eastAsia="en-CA"/>
        </w:rPr>
        <w:t xml:space="preserve">, Meadowbrook, Heritage Place, Kings Lane Medical Center and its new midwifery clinic, and Lady </w:t>
      </w:r>
      <w:proofErr w:type="spellStart"/>
      <w:r w:rsidRPr="00615A18">
        <w:rPr>
          <w:rFonts w:eastAsia="Times New Roman" w:cs="Times New Roman"/>
          <w:color w:val="002060"/>
          <w:sz w:val="28"/>
          <w:szCs w:val="28"/>
          <w:lang w:eastAsia="en-CA"/>
        </w:rPr>
        <w:t>Minto</w:t>
      </w:r>
      <w:proofErr w:type="spellEnd"/>
      <w:r w:rsidRPr="00615A18">
        <w:rPr>
          <w:rFonts w:eastAsia="Times New Roman" w:cs="Times New Roman"/>
          <w:color w:val="002060"/>
          <w:sz w:val="28"/>
          <w:szCs w:val="28"/>
          <w:lang w:eastAsia="en-CA"/>
        </w:rPr>
        <w:t xml:space="preserve"> Hospital, </w:t>
      </w:r>
      <w:r w:rsidRPr="00615A18">
        <w:rPr>
          <w:rFonts w:eastAsia="Times New Roman" w:cs="Times New Roman"/>
          <w:b/>
          <w:bCs/>
          <w:color w:val="002060"/>
          <w:sz w:val="28"/>
          <w:szCs w:val="28"/>
          <w:lang w:eastAsia="en-CA"/>
        </w:rPr>
        <w:t xml:space="preserve">its proposed location will </w:t>
      </w:r>
      <w:r w:rsidR="00B16F1E">
        <w:rPr>
          <w:rFonts w:eastAsia="Times New Roman" w:cs="Times New Roman"/>
          <w:b/>
          <w:bCs/>
          <w:color w:val="002060"/>
          <w:sz w:val="28"/>
          <w:szCs w:val="28"/>
          <w:lang w:eastAsia="en-CA"/>
        </w:rPr>
        <w:t xml:space="preserve">greatly </w:t>
      </w:r>
      <w:r w:rsidRPr="00615A18">
        <w:rPr>
          <w:rFonts w:eastAsia="Times New Roman" w:cs="Times New Roman"/>
          <w:b/>
          <w:bCs/>
          <w:color w:val="002060"/>
          <w:sz w:val="28"/>
          <w:szCs w:val="28"/>
          <w:lang w:eastAsia="en-CA"/>
        </w:rPr>
        <w:t>impact our island's most vulnerable - the elderly, the ill, and the newborn</w:t>
      </w:r>
      <w:r w:rsidRPr="00615A18">
        <w:rPr>
          <w:rFonts w:eastAsia="Times New Roman" w:cs="Times New Roman"/>
          <w:color w:val="002060"/>
          <w:sz w:val="28"/>
          <w:szCs w:val="28"/>
          <w:lang w:eastAsia="en-CA"/>
        </w:rPr>
        <w:t xml:space="preserve">, </w:t>
      </w:r>
      <w:r>
        <w:rPr>
          <w:rFonts w:eastAsia="Times New Roman" w:cs="Times New Roman"/>
          <w:color w:val="002060"/>
          <w:sz w:val="28"/>
          <w:szCs w:val="28"/>
          <w:lang w:eastAsia="en-CA"/>
        </w:rPr>
        <w:t xml:space="preserve">all </w:t>
      </w:r>
      <w:r w:rsidR="00B16F1E">
        <w:rPr>
          <w:rFonts w:eastAsia="Times New Roman" w:cs="Times New Roman"/>
          <w:color w:val="002060"/>
          <w:sz w:val="28"/>
          <w:szCs w:val="28"/>
          <w:lang w:eastAsia="en-CA"/>
        </w:rPr>
        <w:t xml:space="preserve">for </w:t>
      </w:r>
      <w:r w:rsidR="0046711B">
        <w:rPr>
          <w:rFonts w:eastAsia="Times New Roman" w:cs="Times New Roman"/>
          <w:color w:val="002060"/>
          <w:sz w:val="28"/>
          <w:szCs w:val="28"/>
          <w:lang w:eastAsia="en-CA"/>
        </w:rPr>
        <w:t>the need to improve</w:t>
      </w:r>
      <w:r w:rsidR="00B16F1E">
        <w:rPr>
          <w:rFonts w:eastAsia="Times New Roman" w:cs="Times New Roman"/>
          <w:color w:val="002060"/>
          <w:sz w:val="28"/>
          <w:szCs w:val="28"/>
          <w:lang w:eastAsia="en-CA"/>
        </w:rPr>
        <w:t xml:space="preserve"> coverage in a</w:t>
      </w:r>
      <w:r w:rsidRPr="00615A18">
        <w:rPr>
          <w:rFonts w:eastAsia="Times New Roman" w:cs="Times New Roman"/>
          <w:color w:val="002060"/>
          <w:sz w:val="28"/>
          <w:szCs w:val="28"/>
          <w:lang w:eastAsia="en-CA"/>
        </w:rPr>
        <w:t xml:space="preserve"> very small area.</w:t>
      </w:r>
    </w:p>
    <w:p w:rsidR="00077256" w:rsidRPr="00615A18" w:rsidRDefault="00077256" w:rsidP="00077256">
      <w:pPr>
        <w:numPr>
          <w:ilvl w:val="0"/>
          <w:numId w:val="6"/>
        </w:numPr>
        <w:spacing w:before="100" w:beforeAutospacing="1" w:after="100" w:afterAutospacing="1" w:line="240" w:lineRule="auto"/>
        <w:ind w:left="0"/>
        <w:rPr>
          <w:rFonts w:eastAsia="Times New Roman" w:cs="Times New Roman"/>
          <w:color w:val="002060"/>
          <w:sz w:val="28"/>
          <w:szCs w:val="28"/>
          <w:lang w:eastAsia="en-CA"/>
        </w:rPr>
      </w:pPr>
      <w:proofErr w:type="gramStart"/>
      <w:r w:rsidRPr="00615A18">
        <w:rPr>
          <w:rFonts w:eastAsia="Times New Roman" w:cs="Times New Roman"/>
          <w:b/>
          <w:bCs/>
          <w:color w:val="002060"/>
          <w:sz w:val="28"/>
          <w:szCs w:val="28"/>
          <w:lang w:eastAsia="en-CA"/>
        </w:rPr>
        <w:t>Housing First!</w:t>
      </w:r>
      <w:proofErr w:type="gramEnd"/>
      <w:r w:rsidRPr="00615A18">
        <w:rPr>
          <w:rFonts w:eastAsia="Times New Roman" w:cs="Times New Roman"/>
          <w:b/>
          <w:bCs/>
          <w:color w:val="002060"/>
          <w:sz w:val="28"/>
          <w:szCs w:val="28"/>
          <w:lang w:eastAsia="en-CA"/>
        </w:rPr>
        <w:t xml:space="preserve"> The project has been opposed by the Gulf Islands Seniors Residence Association</w:t>
      </w:r>
      <w:r>
        <w:rPr>
          <w:rFonts w:eastAsia="Times New Roman" w:cs="Times New Roman"/>
          <w:color w:val="002060"/>
          <w:sz w:val="28"/>
          <w:szCs w:val="28"/>
          <w:lang w:eastAsia="en-CA"/>
        </w:rPr>
        <w:t xml:space="preserve">, an organization </w:t>
      </w:r>
      <w:r w:rsidRPr="00615A18">
        <w:rPr>
          <w:rFonts w:eastAsia="Times New Roman" w:cs="Times New Roman"/>
          <w:color w:val="002060"/>
          <w:sz w:val="28"/>
          <w:szCs w:val="28"/>
          <w:lang w:eastAsia="en-CA"/>
        </w:rPr>
        <w:t xml:space="preserve">planning to build a much-needed 48-unit senior's affordable housing complex called </w:t>
      </w:r>
      <w:proofErr w:type="spellStart"/>
      <w:r w:rsidRPr="00615A18">
        <w:rPr>
          <w:rFonts w:eastAsia="Times New Roman" w:cs="Times New Roman"/>
          <w:color w:val="002060"/>
          <w:sz w:val="28"/>
          <w:szCs w:val="28"/>
          <w:lang w:eastAsia="en-CA"/>
        </w:rPr>
        <w:t>Meadowlane</w:t>
      </w:r>
      <w:proofErr w:type="spellEnd"/>
      <w:r w:rsidRPr="00615A18">
        <w:rPr>
          <w:rFonts w:eastAsia="Times New Roman" w:cs="Times New Roman"/>
          <w:color w:val="002060"/>
          <w:sz w:val="28"/>
          <w:szCs w:val="28"/>
          <w:lang w:eastAsia="en-CA"/>
        </w:rPr>
        <w:t>, whic</w:t>
      </w:r>
      <w:r>
        <w:rPr>
          <w:rFonts w:eastAsia="Times New Roman" w:cs="Times New Roman"/>
          <w:color w:val="002060"/>
          <w:sz w:val="28"/>
          <w:szCs w:val="28"/>
          <w:lang w:eastAsia="en-CA"/>
        </w:rPr>
        <w:t xml:space="preserve">h would be directly kitty corner to and </w:t>
      </w:r>
      <w:r w:rsidRPr="00615A18">
        <w:rPr>
          <w:rFonts w:eastAsia="Times New Roman" w:cs="Times New Roman"/>
          <w:color w:val="002060"/>
          <w:sz w:val="28"/>
          <w:szCs w:val="28"/>
          <w:lang w:eastAsia="en-CA"/>
        </w:rPr>
        <w:t>about 20-40 metres from the tower. </w:t>
      </w:r>
    </w:p>
    <w:p w:rsidR="001158C1" w:rsidRPr="001158C1" w:rsidRDefault="00077256" w:rsidP="001158C1">
      <w:pPr>
        <w:numPr>
          <w:ilvl w:val="0"/>
          <w:numId w:val="7"/>
        </w:numPr>
        <w:spacing w:before="100" w:beforeAutospacing="1" w:after="100" w:afterAutospacing="1" w:line="240" w:lineRule="auto"/>
        <w:ind w:left="0"/>
        <w:rPr>
          <w:sz w:val="28"/>
          <w:szCs w:val="28"/>
        </w:rPr>
      </w:pPr>
      <w:r w:rsidRPr="00615A18">
        <w:rPr>
          <w:rFonts w:eastAsia="Times New Roman" w:cs="Times New Roman"/>
          <w:b/>
          <w:bCs/>
          <w:color w:val="002060"/>
          <w:sz w:val="28"/>
          <w:szCs w:val="28"/>
          <w:lang w:eastAsia="en-CA"/>
        </w:rPr>
        <w:t>First People's Input Required.</w:t>
      </w:r>
      <w:r w:rsidRPr="00615A18">
        <w:rPr>
          <w:rFonts w:eastAsia="Times New Roman" w:cs="Times New Roman"/>
          <w:color w:val="002060"/>
          <w:sz w:val="28"/>
          <w:szCs w:val="28"/>
          <w:lang w:eastAsia="en-CA"/>
        </w:rPr>
        <w:t xml:space="preserve"> The land adjacent to the site is on a former </w:t>
      </w:r>
      <w:proofErr w:type="spellStart"/>
      <w:r w:rsidRPr="00615A18">
        <w:rPr>
          <w:rFonts w:eastAsia="Times New Roman" w:cs="Times New Roman"/>
          <w:color w:val="002060"/>
          <w:sz w:val="28"/>
          <w:szCs w:val="28"/>
          <w:lang w:eastAsia="en-CA"/>
        </w:rPr>
        <w:t>Cowichan</w:t>
      </w:r>
      <w:proofErr w:type="spellEnd"/>
      <w:r w:rsidRPr="00615A18">
        <w:rPr>
          <w:rFonts w:eastAsia="Times New Roman" w:cs="Times New Roman"/>
          <w:color w:val="002060"/>
          <w:sz w:val="28"/>
          <w:szCs w:val="28"/>
          <w:lang w:eastAsia="en-CA"/>
        </w:rPr>
        <w:t xml:space="preserve"> Village site. The proposed tower location may also be a part of this same </w:t>
      </w:r>
      <w:proofErr w:type="spellStart"/>
      <w:r w:rsidRPr="00615A18">
        <w:rPr>
          <w:rFonts w:eastAsia="Times New Roman" w:cs="Times New Roman"/>
          <w:color w:val="002060"/>
          <w:sz w:val="28"/>
          <w:szCs w:val="28"/>
          <w:lang w:eastAsia="en-CA"/>
        </w:rPr>
        <w:t>Cowichan</w:t>
      </w:r>
      <w:proofErr w:type="spellEnd"/>
      <w:r w:rsidRPr="00615A18">
        <w:rPr>
          <w:rFonts w:eastAsia="Times New Roman" w:cs="Times New Roman"/>
          <w:color w:val="002060"/>
          <w:sz w:val="28"/>
          <w:szCs w:val="28"/>
          <w:lang w:eastAsia="en-CA"/>
        </w:rPr>
        <w:t xml:space="preserve"> Village site. If that is the case, the </w:t>
      </w:r>
      <w:proofErr w:type="spellStart"/>
      <w:r w:rsidRPr="00615A18">
        <w:rPr>
          <w:rFonts w:eastAsia="Times New Roman" w:cs="Times New Roman"/>
          <w:color w:val="002060"/>
          <w:sz w:val="28"/>
          <w:szCs w:val="28"/>
          <w:lang w:eastAsia="en-CA"/>
        </w:rPr>
        <w:t>Cowichan</w:t>
      </w:r>
      <w:proofErr w:type="spellEnd"/>
      <w:r w:rsidRPr="00615A18">
        <w:rPr>
          <w:rFonts w:eastAsia="Times New Roman" w:cs="Times New Roman"/>
          <w:color w:val="002060"/>
          <w:sz w:val="28"/>
          <w:szCs w:val="28"/>
          <w:lang w:eastAsia="en-CA"/>
        </w:rPr>
        <w:t xml:space="preserve"> Tribe </w:t>
      </w:r>
      <w:proofErr w:type="gramStart"/>
      <w:r w:rsidRPr="00615A18">
        <w:rPr>
          <w:rFonts w:eastAsia="Times New Roman" w:cs="Times New Roman"/>
          <w:color w:val="002060"/>
          <w:sz w:val="28"/>
          <w:szCs w:val="28"/>
          <w:lang w:eastAsia="en-CA"/>
        </w:rPr>
        <w:t>must be consulted</w:t>
      </w:r>
      <w:proofErr w:type="gramEnd"/>
      <w:r w:rsidRPr="00615A18">
        <w:rPr>
          <w:rFonts w:eastAsia="Times New Roman" w:cs="Times New Roman"/>
          <w:color w:val="002060"/>
          <w:sz w:val="28"/>
          <w:szCs w:val="28"/>
          <w:lang w:eastAsia="en-CA"/>
        </w:rPr>
        <w:t xml:space="preserve"> about an archaeological review.</w:t>
      </w:r>
    </w:p>
    <w:p w:rsidR="001158C1" w:rsidRDefault="001158C1" w:rsidP="001158C1">
      <w:pPr>
        <w:spacing w:before="100" w:beforeAutospacing="1" w:after="100" w:afterAutospacing="1" w:line="240" w:lineRule="auto"/>
        <w:rPr>
          <w:sz w:val="28"/>
          <w:szCs w:val="28"/>
        </w:rPr>
      </w:pPr>
    </w:p>
    <w:p w:rsidR="00077256" w:rsidRDefault="001158C1" w:rsidP="001158C1">
      <w:pPr>
        <w:numPr>
          <w:ilvl w:val="0"/>
          <w:numId w:val="7"/>
        </w:numPr>
        <w:spacing w:before="100" w:beforeAutospacing="1" w:after="100" w:afterAutospacing="1" w:line="240" w:lineRule="auto"/>
        <w:ind w:left="0"/>
        <w:rPr>
          <w:sz w:val="28"/>
          <w:szCs w:val="28"/>
        </w:rPr>
      </w:pPr>
      <w:proofErr w:type="gramStart"/>
      <w:r w:rsidRPr="001158C1">
        <w:rPr>
          <w:b/>
          <w:bCs/>
          <w:color w:val="002060"/>
          <w:sz w:val="28"/>
          <w:szCs w:val="28"/>
          <w:shd w:val="clear" w:color="auto" w:fill="FFFFFF"/>
        </w:rPr>
        <w:t>Want Safe, Secure Data?</w:t>
      </w:r>
      <w:proofErr w:type="gramEnd"/>
      <w:r w:rsidRPr="001158C1">
        <w:rPr>
          <w:b/>
          <w:bCs/>
          <w:color w:val="002060"/>
          <w:sz w:val="28"/>
          <w:szCs w:val="28"/>
          <w:shd w:val="clear" w:color="auto" w:fill="FFFFFF"/>
        </w:rPr>
        <w:t xml:space="preserve"> Get Wired!</w:t>
      </w:r>
      <w:r w:rsidRPr="001158C1">
        <w:rPr>
          <w:color w:val="002060"/>
          <w:sz w:val="28"/>
          <w:szCs w:val="28"/>
          <w:shd w:val="clear" w:color="auto" w:fill="FFFFFF"/>
        </w:rPr>
        <w:t> Wired Fiber networks provide the fastest, safest, most data secure way to transmit information and provide emergency services. As reported in this Wall Street Journal article, </w:t>
      </w:r>
      <w:hyperlink r:id="rId6" w:history="1">
        <w:r w:rsidRPr="001158C1">
          <w:rPr>
            <w:rStyle w:val="Hyperlink"/>
            <w:sz w:val="28"/>
            <w:szCs w:val="28"/>
            <w:shd w:val="clear" w:color="auto" w:fill="FFFFFF"/>
          </w:rPr>
          <w:t>https://blogs.wsj.com/digits/2011/08/10/security-flaws-in-feds-radios-make-for-easy-eavesdropping/</w:t>
        </w:r>
      </w:hyperlink>
      <w:r w:rsidRPr="001158C1">
        <w:rPr>
          <w:color w:val="000000"/>
          <w:sz w:val="28"/>
          <w:szCs w:val="28"/>
          <w:shd w:val="clear" w:color="auto" w:fill="FFFFFF"/>
        </w:rPr>
        <w:t>, </w:t>
      </w:r>
      <w:r w:rsidRPr="001158C1">
        <w:rPr>
          <w:color w:val="002060"/>
          <w:sz w:val="28"/>
          <w:szCs w:val="28"/>
          <w:shd w:val="clear" w:color="auto" w:fill="FFFFFF"/>
        </w:rPr>
        <w:t>researchers from the University of Pennsylvania found major security flaws in the P25 systems CREST is installing.</w:t>
      </w:r>
      <w:r w:rsidRPr="001158C1">
        <w:rPr>
          <w:color w:val="000000"/>
          <w:sz w:val="28"/>
          <w:szCs w:val="28"/>
          <w:shd w:val="clear" w:color="auto" w:fill="FFFFFF"/>
        </w:rPr>
        <w:t> </w:t>
      </w:r>
      <w:r w:rsidRPr="001158C1">
        <w:rPr>
          <w:color w:val="002060"/>
          <w:sz w:val="28"/>
          <w:szCs w:val="28"/>
          <w:shd w:val="clear" w:color="auto" w:fill="FFFFFF"/>
        </w:rPr>
        <w:t xml:space="preserve">Not only did researchers overhear conversations that included descriptions of undercover agents and confidential informants, they effectively jammed signals using a child’s electronic toy. Our current legacy system may be adequate. If the rest of the CRD is moving to a phase </w:t>
      </w:r>
      <w:proofErr w:type="gramStart"/>
      <w:r w:rsidRPr="001158C1">
        <w:rPr>
          <w:color w:val="002060"/>
          <w:sz w:val="28"/>
          <w:szCs w:val="28"/>
          <w:shd w:val="clear" w:color="auto" w:fill="FFFFFF"/>
        </w:rPr>
        <w:t>2</w:t>
      </w:r>
      <w:proofErr w:type="gramEnd"/>
      <w:r w:rsidRPr="001158C1">
        <w:rPr>
          <w:color w:val="002060"/>
          <w:sz w:val="28"/>
          <w:szCs w:val="28"/>
          <w:shd w:val="clear" w:color="auto" w:fill="FFFFFF"/>
        </w:rPr>
        <w:t xml:space="preserve"> P25 system, their phase 2 radios will be backwards compatible with analog FM modulation.</w:t>
      </w:r>
      <w:r>
        <w:rPr>
          <w:sz w:val="28"/>
          <w:szCs w:val="28"/>
        </w:rPr>
        <w:t xml:space="preserve"> </w:t>
      </w:r>
    </w:p>
    <w:sectPr w:rsidR="00077256" w:rsidSect="003A4B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406E"/>
    <w:multiLevelType w:val="multilevel"/>
    <w:tmpl w:val="0CD2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FE1122"/>
    <w:multiLevelType w:val="multilevel"/>
    <w:tmpl w:val="CC4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B1399C"/>
    <w:multiLevelType w:val="multilevel"/>
    <w:tmpl w:val="B86A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A60B37"/>
    <w:multiLevelType w:val="multilevel"/>
    <w:tmpl w:val="FA70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43002A"/>
    <w:multiLevelType w:val="multilevel"/>
    <w:tmpl w:val="EA30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37341E"/>
    <w:multiLevelType w:val="multilevel"/>
    <w:tmpl w:val="304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7D3F80"/>
    <w:multiLevelType w:val="hybridMultilevel"/>
    <w:tmpl w:val="8368A97A"/>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7">
    <w:nsid w:val="76C40BD2"/>
    <w:multiLevelType w:val="multilevel"/>
    <w:tmpl w:val="3332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7"/>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8963FD"/>
    <w:rsid w:val="00060543"/>
    <w:rsid w:val="00062A0D"/>
    <w:rsid w:val="00077256"/>
    <w:rsid w:val="000C51BA"/>
    <w:rsid w:val="001158C1"/>
    <w:rsid w:val="0016006A"/>
    <w:rsid w:val="001A1641"/>
    <w:rsid w:val="001C7B3C"/>
    <w:rsid w:val="001E1159"/>
    <w:rsid w:val="001F4EB9"/>
    <w:rsid w:val="001F7833"/>
    <w:rsid w:val="00253059"/>
    <w:rsid w:val="00263160"/>
    <w:rsid w:val="002C1934"/>
    <w:rsid w:val="002C687A"/>
    <w:rsid w:val="003135CB"/>
    <w:rsid w:val="00366E78"/>
    <w:rsid w:val="00370A24"/>
    <w:rsid w:val="003A4B3F"/>
    <w:rsid w:val="003B6B92"/>
    <w:rsid w:val="003C199D"/>
    <w:rsid w:val="003D47D3"/>
    <w:rsid w:val="0043126D"/>
    <w:rsid w:val="00452A08"/>
    <w:rsid w:val="0046711B"/>
    <w:rsid w:val="004840CA"/>
    <w:rsid w:val="00484EBD"/>
    <w:rsid w:val="005174A1"/>
    <w:rsid w:val="00537DFE"/>
    <w:rsid w:val="005514D0"/>
    <w:rsid w:val="00586584"/>
    <w:rsid w:val="005A035B"/>
    <w:rsid w:val="005A36B1"/>
    <w:rsid w:val="006019C0"/>
    <w:rsid w:val="00615A18"/>
    <w:rsid w:val="006718B1"/>
    <w:rsid w:val="007163D9"/>
    <w:rsid w:val="00782ECF"/>
    <w:rsid w:val="007B6FD3"/>
    <w:rsid w:val="00826739"/>
    <w:rsid w:val="0083082E"/>
    <w:rsid w:val="008534E4"/>
    <w:rsid w:val="00857223"/>
    <w:rsid w:val="00877C9F"/>
    <w:rsid w:val="008963FD"/>
    <w:rsid w:val="008F46EA"/>
    <w:rsid w:val="00967EE2"/>
    <w:rsid w:val="00A25E63"/>
    <w:rsid w:val="00B16F1E"/>
    <w:rsid w:val="00B224D5"/>
    <w:rsid w:val="00B433B2"/>
    <w:rsid w:val="00B43AA7"/>
    <w:rsid w:val="00BB5A4C"/>
    <w:rsid w:val="00D175E5"/>
    <w:rsid w:val="00D17E3F"/>
    <w:rsid w:val="00DC6A08"/>
    <w:rsid w:val="00DF50A4"/>
    <w:rsid w:val="00EE1ED3"/>
    <w:rsid w:val="00F31AB2"/>
    <w:rsid w:val="00F65959"/>
    <w:rsid w:val="00FB39F0"/>
    <w:rsid w:val="00FC5B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959"/>
    <w:rPr>
      <w:color w:val="0000FF" w:themeColor="hyperlink"/>
      <w:u w:val="single"/>
    </w:rPr>
  </w:style>
  <w:style w:type="paragraph" w:styleId="NormalWeb">
    <w:name w:val="Normal (Web)"/>
    <w:basedOn w:val="Normal"/>
    <w:uiPriority w:val="99"/>
    <w:unhideWhenUsed/>
    <w:rsid w:val="001F783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C6A08"/>
    <w:pPr>
      <w:ind w:left="720"/>
      <w:contextualSpacing/>
    </w:pPr>
  </w:style>
  <w:style w:type="character" w:styleId="Strong">
    <w:name w:val="Strong"/>
    <w:basedOn w:val="DefaultParagraphFont"/>
    <w:uiPriority w:val="22"/>
    <w:qFormat/>
    <w:rsid w:val="00537DFE"/>
    <w:rPr>
      <w:b/>
      <w:bCs/>
    </w:rPr>
  </w:style>
  <w:style w:type="character" w:styleId="FollowedHyperlink">
    <w:name w:val="FollowedHyperlink"/>
    <w:basedOn w:val="DefaultParagraphFont"/>
    <w:uiPriority w:val="99"/>
    <w:semiHidden/>
    <w:unhideWhenUsed/>
    <w:rsid w:val="005A035B"/>
    <w:rPr>
      <w:color w:val="800080" w:themeColor="followedHyperlink"/>
      <w:u w:val="single"/>
    </w:rPr>
  </w:style>
  <w:style w:type="character" w:styleId="Emphasis">
    <w:name w:val="Emphasis"/>
    <w:basedOn w:val="DefaultParagraphFont"/>
    <w:uiPriority w:val="20"/>
    <w:qFormat/>
    <w:rsid w:val="00877C9F"/>
    <w:rPr>
      <w:i/>
      <w:iCs/>
    </w:rPr>
  </w:style>
  <w:style w:type="paragraph" w:styleId="BalloonText">
    <w:name w:val="Balloon Text"/>
    <w:basedOn w:val="Normal"/>
    <w:link w:val="BalloonTextChar"/>
    <w:uiPriority w:val="99"/>
    <w:semiHidden/>
    <w:unhideWhenUsed/>
    <w:rsid w:val="001E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83316">
      <w:bodyDiv w:val="1"/>
      <w:marLeft w:val="0"/>
      <w:marRight w:val="0"/>
      <w:marTop w:val="0"/>
      <w:marBottom w:val="0"/>
      <w:divBdr>
        <w:top w:val="none" w:sz="0" w:space="0" w:color="auto"/>
        <w:left w:val="none" w:sz="0" w:space="0" w:color="auto"/>
        <w:bottom w:val="none" w:sz="0" w:space="0" w:color="auto"/>
        <w:right w:val="none" w:sz="0" w:space="0" w:color="auto"/>
      </w:divBdr>
    </w:div>
    <w:div w:id="185097494">
      <w:bodyDiv w:val="1"/>
      <w:marLeft w:val="0"/>
      <w:marRight w:val="0"/>
      <w:marTop w:val="0"/>
      <w:marBottom w:val="0"/>
      <w:divBdr>
        <w:top w:val="none" w:sz="0" w:space="0" w:color="auto"/>
        <w:left w:val="none" w:sz="0" w:space="0" w:color="auto"/>
        <w:bottom w:val="none" w:sz="0" w:space="0" w:color="auto"/>
        <w:right w:val="none" w:sz="0" w:space="0" w:color="auto"/>
      </w:divBdr>
      <w:divsChild>
        <w:div w:id="1629319220">
          <w:marLeft w:val="0"/>
          <w:marRight w:val="0"/>
          <w:marTop w:val="0"/>
          <w:marBottom w:val="0"/>
          <w:divBdr>
            <w:top w:val="none" w:sz="0" w:space="0" w:color="auto"/>
            <w:left w:val="none" w:sz="0" w:space="0" w:color="auto"/>
            <w:bottom w:val="none" w:sz="0" w:space="0" w:color="auto"/>
            <w:right w:val="none" w:sz="0" w:space="0" w:color="auto"/>
          </w:divBdr>
        </w:div>
        <w:div w:id="575556512">
          <w:marLeft w:val="0"/>
          <w:marRight w:val="0"/>
          <w:marTop w:val="0"/>
          <w:marBottom w:val="0"/>
          <w:divBdr>
            <w:top w:val="none" w:sz="0" w:space="0" w:color="auto"/>
            <w:left w:val="none" w:sz="0" w:space="0" w:color="auto"/>
            <w:bottom w:val="none" w:sz="0" w:space="0" w:color="auto"/>
            <w:right w:val="none" w:sz="0" w:space="0" w:color="auto"/>
          </w:divBdr>
        </w:div>
        <w:div w:id="1568495142">
          <w:marLeft w:val="0"/>
          <w:marRight w:val="0"/>
          <w:marTop w:val="0"/>
          <w:marBottom w:val="0"/>
          <w:divBdr>
            <w:top w:val="none" w:sz="0" w:space="0" w:color="auto"/>
            <w:left w:val="none" w:sz="0" w:space="0" w:color="auto"/>
            <w:bottom w:val="none" w:sz="0" w:space="0" w:color="auto"/>
            <w:right w:val="none" w:sz="0" w:space="0" w:color="auto"/>
          </w:divBdr>
        </w:div>
      </w:divsChild>
    </w:div>
    <w:div w:id="220483491">
      <w:bodyDiv w:val="1"/>
      <w:marLeft w:val="0"/>
      <w:marRight w:val="0"/>
      <w:marTop w:val="0"/>
      <w:marBottom w:val="0"/>
      <w:divBdr>
        <w:top w:val="none" w:sz="0" w:space="0" w:color="auto"/>
        <w:left w:val="none" w:sz="0" w:space="0" w:color="auto"/>
        <w:bottom w:val="none" w:sz="0" w:space="0" w:color="auto"/>
        <w:right w:val="none" w:sz="0" w:space="0" w:color="auto"/>
      </w:divBdr>
    </w:div>
    <w:div w:id="316500722">
      <w:bodyDiv w:val="1"/>
      <w:marLeft w:val="0"/>
      <w:marRight w:val="0"/>
      <w:marTop w:val="0"/>
      <w:marBottom w:val="0"/>
      <w:divBdr>
        <w:top w:val="none" w:sz="0" w:space="0" w:color="auto"/>
        <w:left w:val="none" w:sz="0" w:space="0" w:color="auto"/>
        <w:bottom w:val="none" w:sz="0" w:space="0" w:color="auto"/>
        <w:right w:val="none" w:sz="0" w:space="0" w:color="auto"/>
      </w:divBdr>
      <w:divsChild>
        <w:div w:id="984050393">
          <w:marLeft w:val="0"/>
          <w:marRight w:val="0"/>
          <w:marTop w:val="0"/>
          <w:marBottom w:val="0"/>
          <w:divBdr>
            <w:top w:val="none" w:sz="0" w:space="0" w:color="auto"/>
            <w:left w:val="none" w:sz="0" w:space="0" w:color="auto"/>
            <w:bottom w:val="none" w:sz="0" w:space="0" w:color="auto"/>
            <w:right w:val="none" w:sz="0" w:space="0" w:color="auto"/>
          </w:divBdr>
        </w:div>
      </w:divsChild>
    </w:div>
    <w:div w:id="877015639">
      <w:bodyDiv w:val="1"/>
      <w:marLeft w:val="0"/>
      <w:marRight w:val="0"/>
      <w:marTop w:val="0"/>
      <w:marBottom w:val="0"/>
      <w:divBdr>
        <w:top w:val="none" w:sz="0" w:space="0" w:color="auto"/>
        <w:left w:val="none" w:sz="0" w:space="0" w:color="auto"/>
        <w:bottom w:val="none" w:sz="0" w:space="0" w:color="auto"/>
        <w:right w:val="none" w:sz="0" w:space="0" w:color="auto"/>
      </w:divBdr>
    </w:div>
    <w:div w:id="1279532721">
      <w:bodyDiv w:val="1"/>
      <w:marLeft w:val="0"/>
      <w:marRight w:val="0"/>
      <w:marTop w:val="0"/>
      <w:marBottom w:val="0"/>
      <w:divBdr>
        <w:top w:val="none" w:sz="0" w:space="0" w:color="auto"/>
        <w:left w:val="none" w:sz="0" w:space="0" w:color="auto"/>
        <w:bottom w:val="none" w:sz="0" w:space="0" w:color="auto"/>
        <w:right w:val="none" w:sz="0" w:space="0" w:color="auto"/>
      </w:divBdr>
      <w:divsChild>
        <w:div w:id="1167668465">
          <w:marLeft w:val="0"/>
          <w:marRight w:val="0"/>
          <w:marTop w:val="0"/>
          <w:marBottom w:val="0"/>
          <w:divBdr>
            <w:top w:val="none" w:sz="0" w:space="0" w:color="auto"/>
            <w:left w:val="none" w:sz="0" w:space="0" w:color="auto"/>
            <w:bottom w:val="none" w:sz="0" w:space="0" w:color="auto"/>
            <w:right w:val="none" w:sz="0" w:space="0" w:color="auto"/>
          </w:divBdr>
        </w:div>
        <w:div w:id="710308507">
          <w:marLeft w:val="0"/>
          <w:marRight w:val="0"/>
          <w:marTop w:val="0"/>
          <w:marBottom w:val="0"/>
          <w:divBdr>
            <w:top w:val="none" w:sz="0" w:space="0" w:color="auto"/>
            <w:left w:val="none" w:sz="0" w:space="0" w:color="auto"/>
            <w:bottom w:val="none" w:sz="0" w:space="0" w:color="auto"/>
            <w:right w:val="none" w:sz="0" w:space="0" w:color="auto"/>
          </w:divBdr>
        </w:div>
        <w:div w:id="1509906178">
          <w:marLeft w:val="0"/>
          <w:marRight w:val="0"/>
          <w:marTop w:val="0"/>
          <w:marBottom w:val="0"/>
          <w:divBdr>
            <w:top w:val="none" w:sz="0" w:space="0" w:color="auto"/>
            <w:left w:val="none" w:sz="0" w:space="0" w:color="auto"/>
            <w:bottom w:val="none" w:sz="0" w:space="0" w:color="auto"/>
            <w:right w:val="none" w:sz="0" w:space="0" w:color="auto"/>
          </w:divBdr>
        </w:div>
        <w:div w:id="126316666">
          <w:marLeft w:val="0"/>
          <w:marRight w:val="0"/>
          <w:marTop w:val="0"/>
          <w:marBottom w:val="0"/>
          <w:divBdr>
            <w:top w:val="none" w:sz="0" w:space="0" w:color="auto"/>
            <w:left w:val="none" w:sz="0" w:space="0" w:color="auto"/>
            <w:bottom w:val="none" w:sz="0" w:space="0" w:color="auto"/>
            <w:right w:val="none" w:sz="0" w:space="0" w:color="auto"/>
          </w:divBdr>
        </w:div>
        <w:div w:id="813177272">
          <w:marLeft w:val="0"/>
          <w:marRight w:val="0"/>
          <w:marTop w:val="0"/>
          <w:marBottom w:val="0"/>
          <w:divBdr>
            <w:top w:val="none" w:sz="0" w:space="0" w:color="auto"/>
            <w:left w:val="none" w:sz="0" w:space="0" w:color="auto"/>
            <w:bottom w:val="none" w:sz="0" w:space="0" w:color="auto"/>
            <w:right w:val="none" w:sz="0" w:space="0" w:color="auto"/>
          </w:divBdr>
        </w:div>
        <w:div w:id="1522090475">
          <w:marLeft w:val="0"/>
          <w:marRight w:val="0"/>
          <w:marTop w:val="0"/>
          <w:marBottom w:val="0"/>
          <w:divBdr>
            <w:top w:val="none" w:sz="0" w:space="0" w:color="auto"/>
            <w:left w:val="none" w:sz="0" w:space="0" w:color="auto"/>
            <w:bottom w:val="none" w:sz="0" w:space="0" w:color="auto"/>
            <w:right w:val="none" w:sz="0" w:space="0" w:color="auto"/>
          </w:divBdr>
        </w:div>
        <w:div w:id="1675184918">
          <w:marLeft w:val="0"/>
          <w:marRight w:val="0"/>
          <w:marTop w:val="0"/>
          <w:marBottom w:val="0"/>
          <w:divBdr>
            <w:top w:val="none" w:sz="0" w:space="0" w:color="auto"/>
            <w:left w:val="none" w:sz="0" w:space="0" w:color="auto"/>
            <w:bottom w:val="none" w:sz="0" w:space="0" w:color="auto"/>
            <w:right w:val="none" w:sz="0" w:space="0" w:color="auto"/>
          </w:divBdr>
        </w:div>
      </w:divsChild>
    </w:div>
    <w:div w:id="1452627442">
      <w:bodyDiv w:val="1"/>
      <w:marLeft w:val="0"/>
      <w:marRight w:val="0"/>
      <w:marTop w:val="0"/>
      <w:marBottom w:val="0"/>
      <w:divBdr>
        <w:top w:val="none" w:sz="0" w:space="0" w:color="auto"/>
        <w:left w:val="none" w:sz="0" w:space="0" w:color="auto"/>
        <w:bottom w:val="none" w:sz="0" w:space="0" w:color="auto"/>
        <w:right w:val="none" w:sz="0" w:space="0" w:color="auto"/>
      </w:divBdr>
    </w:div>
    <w:div w:id="1489831935">
      <w:bodyDiv w:val="1"/>
      <w:marLeft w:val="0"/>
      <w:marRight w:val="0"/>
      <w:marTop w:val="0"/>
      <w:marBottom w:val="0"/>
      <w:divBdr>
        <w:top w:val="none" w:sz="0" w:space="0" w:color="auto"/>
        <w:left w:val="none" w:sz="0" w:space="0" w:color="auto"/>
        <w:bottom w:val="none" w:sz="0" w:space="0" w:color="auto"/>
        <w:right w:val="none" w:sz="0" w:space="0" w:color="auto"/>
      </w:divBdr>
    </w:div>
    <w:div w:id="1728409800">
      <w:bodyDiv w:val="1"/>
      <w:marLeft w:val="0"/>
      <w:marRight w:val="0"/>
      <w:marTop w:val="0"/>
      <w:marBottom w:val="0"/>
      <w:divBdr>
        <w:top w:val="none" w:sz="0" w:space="0" w:color="auto"/>
        <w:left w:val="none" w:sz="0" w:space="0" w:color="auto"/>
        <w:bottom w:val="none" w:sz="0" w:space="0" w:color="auto"/>
        <w:right w:val="none" w:sz="0" w:space="0" w:color="auto"/>
      </w:divBdr>
      <w:divsChild>
        <w:div w:id="396826808">
          <w:marLeft w:val="0"/>
          <w:marRight w:val="0"/>
          <w:marTop w:val="0"/>
          <w:marBottom w:val="0"/>
          <w:divBdr>
            <w:top w:val="none" w:sz="0" w:space="0" w:color="auto"/>
            <w:left w:val="none" w:sz="0" w:space="0" w:color="auto"/>
            <w:bottom w:val="none" w:sz="0" w:space="0" w:color="auto"/>
            <w:right w:val="none" w:sz="0" w:space="0" w:color="auto"/>
          </w:divBdr>
        </w:div>
      </w:divsChild>
    </w:div>
    <w:div w:id="20769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wsj.com/digits/2011/08/10/security-flaws-in-feds-radios-make-for-easy-eavesdropp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2</cp:revision>
  <dcterms:created xsi:type="dcterms:W3CDTF">2020-07-03T17:25:00Z</dcterms:created>
  <dcterms:modified xsi:type="dcterms:W3CDTF">2020-07-03T17:25:00Z</dcterms:modified>
</cp:coreProperties>
</file>